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E407B3">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407B3">
                                        <w:pPr>
                                          <w:pStyle w:val="Footer"/>
                                          <w:ind w:right="52"/>
                                        </w:pPr>
                                        <w:r>
                                          <w:t>This CP Consultation has been issued as part of CPC</w:t>
                                        </w:r>
                                        <w:r w:rsidR="00E407B3">
                                          <w:t>00758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E407B3">
                                    <w:trPr>
                                      <w:trHeight w:val="1279"/>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AA2130">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E407B3">
                                          <w:t>1444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E407B3">
                                          <w:rPr>
                                            <w:spacing w:val="-8"/>
                                          </w:rPr>
                                          <w:t xml:space="preserve"> </w:t>
                                        </w:r>
                                        <w:r w:rsidR="00E407B3">
                                          <w:rPr>
                                            <w:b/>
                                          </w:rPr>
                                          <w:t>4 September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407B3">
                                  <w:pPr>
                                    <w:pStyle w:val="Footer"/>
                                    <w:ind w:right="52"/>
                                  </w:pPr>
                                  <w:r>
                                    <w:t>This CP Consultation has been issued as part of CPC</w:t>
                                  </w:r>
                                  <w:r w:rsidR="00E407B3">
                                    <w:t>00758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E407B3">
                              <w:trPr>
                                <w:trHeight w:val="1279"/>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AA2130">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E407B3">
                                    <w:t>1444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E407B3">
                                    <w:rPr>
                                      <w:spacing w:val="-8"/>
                                    </w:rPr>
                                    <w:t xml:space="preserve"> </w:t>
                                  </w:r>
                                  <w:r w:rsidR="00E407B3">
                                    <w:rPr>
                                      <w:b/>
                                    </w:rPr>
                                    <w:t>4 September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E407B3">
              <w:rPr>
                <w:sz w:val="48"/>
              </w:rPr>
              <w:t>1444</w:t>
            </w:r>
            <w:r w:rsidR="009E6A73" w:rsidRPr="00467E57">
              <w:rPr>
                <w:sz w:val="48"/>
              </w:rPr>
              <w:t xml:space="preserve"> </w:t>
            </w:r>
            <w:r w:rsidR="0013771E" w:rsidRPr="00467E57">
              <w:rPr>
                <w:sz w:val="48"/>
              </w:rPr>
              <w:t>‘</w:t>
            </w:r>
            <w:r w:rsidR="00E407B3" w:rsidRPr="00E407B3">
              <w:rPr>
                <w:sz w:val="48"/>
              </w:rPr>
              <w:t>Extend the timescale of CoP10 Proving Tests until the implementation of P272</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bookmarkStart w:id="0" w:name="_GoBack"/>
      <w:bookmarkEnd w:id="0"/>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E407B3">
            <w:pPr>
              <w:pStyle w:val="TableQuestion"/>
            </w:pPr>
            <w:r>
              <w:t>Do you agree with the</w:t>
            </w:r>
            <w:r w:rsidR="00EB57B6">
              <w:t xml:space="preserve"> CP</w:t>
            </w:r>
            <w:r w:rsidR="00E407B3">
              <w:t>1444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E407B3">
            <w:pPr>
              <w:pStyle w:val="TableQuestion"/>
            </w:pPr>
            <w:r>
              <w:t>Do you agree that the draft redlining delivers the CP</w:t>
            </w:r>
            <w:r w:rsidR="00E407B3">
              <w:t>1444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E407B3">
            <w:pPr>
              <w:pStyle w:val="TableQuestion"/>
            </w:pPr>
            <w:r>
              <w:t>Will CP</w:t>
            </w:r>
            <w:r w:rsidR="00E407B3">
              <w:t>1444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E407B3">
            <w:pPr>
              <w:pStyle w:val="TableSubquestion"/>
            </w:pPr>
            <w:r>
              <w:t>If ‘Yes’, p</w:t>
            </w:r>
            <w:r w:rsidRPr="00F64479">
              <w:t>lease provide a description of the impact(s) on your organisation and any activities which you will need to undertake between the approval of CP</w:t>
            </w:r>
            <w:r w:rsidR="00E407B3">
              <w:t>1444</w:t>
            </w:r>
            <w:r w:rsidRPr="00F64479">
              <w:t xml:space="preserve"> and the CP</w:t>
            </w:r>
            <w:r w:rsidR="00E407B3">
              <w:t>1444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E407B3">
            <w:pPr>
              <w:pStyle w:val="TableQuestion"/>
            </w:pPr>
            <w:r>
              <w:t>Will your organisation incur any costs in implementing CP</w:t>
            </w:r>
            <w:r w:rsidR="00E407B3">
              <w:t>1444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E407B3">
            <w:pPr>
              <w:pStyle w:val="TableQuestion"/>
            </w:pPr>
            <w:r>
              <w:t>Do you agree with the proposed implementation approach for CP</w:t>
            </w:r>
            <w:r w:rsidR="00E407B3">
              <w:t>1444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rsidRPr="00D73580">
              <w:t>Question</w:t>
            </w:r>
            <w:r w:rsidR="00E407B3">
              <w:t xml:space="preserve"> 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E407B3" w:rsidP="000E7008">
            <w:pPr>
              <w:pStyle w:val="TableQuestion"/>
            </w:pPr>
            <w:r w:rsidRPr="00E407B3">
              <w:rPr>
                <w:szCs w:val="20"/>
              </w:rPr>
              <w:t>Do you consider that the potential risk to Settlement from extending the timescales for CoP10 proving tests would outweigh the consequences of a HHMOA failing to meet timescales?</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E407B3" w:rsidRPr="004B6745" w:rsidTr="00FF1DE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E407B3" w:rsidRPr="004B6745" w:rsidRDefault="00E407B3" w:rsidP="00FF1DE4">
            <w:pPr>
              <w:pStyle w:val="TableTitle"/>
            </w:pPr>
            <w:r w:rsidRPr="00D73580">
              <w:lastRenderedPageBreak/>
              <w:t>Question</w:t>
            </w:r>
            <w:r>
              <w:t xml:space="preserve"> 7</w:t>
            </w:r>
          </w:p>
        </w:tc>
      </w:tr>
      <w:tr w:rsidR="00E407B3" w:rsidRPr="004850FA" w:rsidTr="00FF1DE4">
        <w:trPr>
          <w:cantSplit/>
          <w:trHeight w:val="247"/>
        </w:trPr>
        <w:tc>
          <w:tcPr>
            <w:tcW w:w="6300" w:type="dxa"/>
            <w:tcBorders>
              <w:top w:val="single" w:sz="8" w:space="0" w:color="008DA8"/>
              <w:bottom w:val="single" w:sz="8" w:space="0" w:color="008DA8"/>
              <w:right w:val="single" w:sz="8" w:space="0" w:color="008DA8"/>
            </w:tcBorders>
          </w:tcPr>
          <w:p w:rsidR="00E407B3" w:rsidRPr="004850FA" w:rsidRDefault="00E407B3" w:rsidP="00FF1DE4">
            <w:pPr>
              <w:pStyle w:val="TableQuestion"/>
            </w:pPr>
            <w:r w:rsidRPr="00E407B3">
              <w:rPr>
                <w:szCs w:val="20"/>
              </w:rPr>
              <w:t>Do you consider that the proposed 30WD timescales is long enough to resolve each failed proving test during the P272 migration period?</w:t>
            </w:r>
          </w:p>
        </w:tc>
        <w:tc>
          <w:tcPr>
            <w:tcW w:w="1725" w:type="dxa"/>
            <w:tcBorders>
              <w:top w:val="single" w:sz="8" w:space="0" w:color="008DA8"/>
              <w:left w:val="single" w:sz="8" w:space="0" w:color="008DA8"/>
              <w:bottom w:val="single" w:sz="8" w:space="0" w:color="008DA8"/>
            </w:tcBorders>
          </w:tcPr>
          <w:p w:rsidR="00E407B3" w:rsidRPr="000E7008" w:rsidRDefault="00E407B3" w:rsidP="00FF1DE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E407B3" w:rsidRPr="004B6745" w:rsidTr="00FF1DE4">
        <w:trPr>
          <w:cantSplit/>
          <w:trHeight w:val="155"/>
        </w:trPr>
        <w:tc>
          <w:tcPr>
            <w:tcW w:w="8025" w:type="dxa"/>
            <w:gridSpan w:val="2"/>
            <w:tcBorders>
              <w:top w:val="single" w:sz="8" w:space="0" w:color="008DA8"/>
            </w:tcBorders>
          </w:tcPr>
          <w:p w:rsidR="00E407B3" w:rsidRPr="004B6745" w:rsidRDefault="00E407B3" w:rsidP="00FF1DE4">
            <w:pPr>
              <w:pStyle w:val="TableSubquestion"/>
            </w:pPr>
            <w:r w:rsidRPr="00AC6993">
              <w:t>Please provide your rationale</w:t>
            </w:r>
            <w:r>
              <w:t>.</w:t>
            </w:r>
          </w:p>
        </w:tc>
      </w:tr>
      <w:tr w:rsidR="00E407B3" w:rsidRPr="00AE002A" w:rsidTr="00FF1DE4">
        <w:trPr>
          <w:trHeight w:val="152"/>
        </w:trPr>
        <w:tc>
          <w:tcPr>
            <w:tcW w:w="8025" w:type="dxa"/>
            <w:gridSpan w:val="2"/>
          </w:tcPr>
          <w:p w:rsidR="00E407B3" w:rsidRPr="00AE002A" w:rsidRDefault="00E407B3" w:rsidP="00FF1DE4">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E407B3" w:rsidRDefault="00E407B3" w:rsidP="00E407B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8025"/>
      </w:tblGrid>
      <w:tr w:rsidR="00E407B3" w:rsidRPr="004B6745" w:rsidTr="00FF1DE4">
        <w:trPr>
          <w:cantSplit/>
          <w:trHeight w:hRule="exact" w:val="397"/>
          <w:tblHeader/>
        </w:trPr>
        <w:tc>
          <w:tcPr>
            <w:tcW w:w="8025" w:type="dxa"/>
            <w:tcBorders>
              <w:top w:val="single" w:sz="12" w:space="0" w:color="008DA8"/>
              <w:bottom w:val="single" w:sz="8" w:space="0" w:color="008DA8"/>
            </w:tcBorders>
            <w:shd w:val="clear" w:color="auto" w:fill="008DA8"/>
            <w:vAlign w:val="center"/>
          </w:tcPr>
          <w:p w:rsidR="00E407B3" w:rsidRPr="004B6745" w:rsidRDefault="00E407B3" w:rsidP="00FF1DE4">
            <w:pPr>
              <w:pStyle w:val="TableTitle"/>
            </w:pPr>
            <w:r w:rsidRPr="00D73580">
              <w:t>Question</w:t>
            </w:r>
            <w:r>
              <w:t xml:space="preserve"> 8</w:t>
            </w:r>
          </w:p>
        </w:tc>
      </w:tr>
      <w:tr w:rsidR="00E407B3" w:rsidRPr="004850FA" w:rsidTr="002F0295">
        <w:trPr>
          <w:cantSplit/>
          <w:trHeight w:val="247"/>
        </w:trPr>
        <w:tc>
          <w:tcPr>
            <w:tcW w:w="8025" w:type="dxa"/>
            <w:tcBorders>
              <w:top w:val="single" w:sz="8" w:space="0" w:color="008DA8"/>
              <w:bottom w:val="single" w:sz="8" w:space="0" w:color="008DA8"/>
            </w:tcBorders>
          </w:tcPr>
          <w:p w:rsidR="00E407B3" w:rsidRPr="000E7008" w:rsidRDefault="00E407B3" w:rsidP="00E407B3">
            <w:pPr>
              <w:pStyle w:val="TableQuestion"/>
              <w:rPr>
                <w:b/>
              </w:rPr>
            </w:pPr>
            <w:r w:rsidRPr="00E407B3">
              <w:rPr>
                <w:szCs w:val="20"/>
              </w:rPr>
              <w:t>How will the additional time proposed by CP1444 help to resolve the reasons for not being able to complete a proving test within the current timescales?</w:t>
            </w:r>
          </w:p>
        </w:tc>
      </w:tr>
      <w:tr w:rsidR="00E407B3" w:rsidRPr="004B6745" w:rsidTr="00FF1DE4">
        <w:trPr>
          <w:cantSplit/>
          <w:trHeight w:val="155"/>
        </w:trPr>
        <w:tc>
          <w:tcPr>
            <w:tcW w:w="8025" w:type="dxa"/>
            <w:tcBorders>
              <w:top w:val="single" w:sz="8" w:space="0" w:color="008DA8"/>
            </w:tcBorders>
          </w:tcPr>
          <w:p w:rsidR="00E407B3" w:rsidRPr="004B6745" w:rsidRDefault="00E407B3" w:rsidP="00FF1DE4">
            <w:pPr>
              <w:pStyle w:val="TableSubquestion"/>
            </w:pPr>
            <w:r w:rsidRPr="00AC6993">
              <w:t>Please provide your rationale</w:t>
            </w:r>
            <w:r>
              <w:t>.</w:t>
            </w:r>
          </w:p>
        </w:tc>
      </w:tr>
      <w:tr w:rsidR="00E407B3" w:rsidRPr="00AE002A" w:rsidTr="00FF1DE4">
        <w:trPr>
          <w:trHeight w:val="152"/>
        </w:trPr>
        <w:tc>
          <w:tcPr>
            <w:tcW w:w="8025" w:type="dxa"/>
          </w:tcPr>
          <w:p w:rsidR="00E407B3" w:rsidRPr="00AE002A" w:rsidRDefault="00E407B3" w:rsidP="00FF1DE4">
            <w:pPr>
              <w:pStyle w:val="TableResponse"/>
            </w:pPr>
            <w:r w:rsidRPr="00AE002A">
              <w:fldChar w:fldCharType="begin"/>
            </w:r>
            <w:r w:rsidRPr="00AE002A">
              <w:instrText xml:space="preserve"> MACROBUTTON  AcceptAllChangesInDoc Insert </w:instrText>
            </w:r>
            <w:r>
              <w:instrText xml:space="preserve">response and </w:instrText>
            </w:r>
            <w:r w:rsidRPr="00AE002A">
              <w:instrText xml:space="preserve">rationale here </w:instrText>
            </w:r>
            <w:r w:rsidRPr="00AE002A">
              <w:fldChar w:fldCharType="end"/>
            </w:r>
          </w:p>
        </w:tc>
      </w:tr>
    </w:tbl>
    <w:p w:rsidR="00E407B3" w:rsidRDefault="00E407B3" w:rsidP="00E407B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E407B3" w:rsidP="00D73580">
            <w:pPr>
              <w:pStyle w:val="TableTitle"/>
            </w:pPr>
            <w:r>
              <w:t>Question 9</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E407B3">
            <w:pPr>
              <w:pStyle w:val="TableQuestion"/>
            </w:pPr>
            <w:r>
              <w:t>Do you have</w:t>
            </w:r>
            <w:r w:rsidR="00D669E6">
              <w:t xml:space="preserve"> any further comments on CP</w:t>
            </w:r>
            <w:r w:rsidR="00E407B3">
              <w:t>1444</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E407B3">
        <w:t>1444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E407B3" w:rsidP="00D73580">
            <w:pPr>
              <w:pStyle w:val="TableTitle"/>
            </w:pPr>
            <w:r>
              <w:t>BSCP502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407B3" w:rsidP="00D73580">
            <w:pPr>
              <w:pStyle w:val="TableTitle"/>
            </w:pPr>
            <w:r>
              <w:t>BSCP514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3" w:history="1">
        <w:r w:rsidR="00467E57">
          <w:rPr>
            <w:rStyle w:val="Hyperlink"/>
            <w:b/>
          </w:rPr>
          <w:t>bsc.change@elexon.co.uk</w:t>
        </w:r>
      </w:hyperlink>
      <w:r w:rsidR="001C6CAE">
        <w:t>, entering “</w:t>
      </w:r>
      <w:r w:rsidR="00AE002A">
        <w:t>C</w:t>
      </w:r>
      <w:r w:rsidR="001C74F0">
        <w:t>P</w:t>
      </w:r>
      <w:r w:rsidR="00E407B3">
        <w:t>1444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E407B3">
        <w:rPr>
          <w:b/>
        </w:rPr>
        <w:t>Friday 4 September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E407B3">
        <w:t xml:space="preserve">Supplier Volume Allocation Group </w:t>
      </w:r>
      <w:r w:rsidRPr="005C48B6">
        <w:t xml:space="preserve">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xml:space="preserve">, where </w:t>
      </w:r>
      <w:r w:rsidR="00E407B3">
        <w:t>it</w:t>
      </w:r>
      <w:r w:rsidR="005C48B6" w:rsidRPr="005C48B6">
        <w:t xml:space="preserve"> will make a decision on whether to approve this CP.</w:t>
      </w:r>
    </w:p>
    <w:sectPr w:rsidR="00492E77"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3E0" w:rsidRDefault="00CE63E0">
      <w:r>
        <w:separator/>
      </w:r>
    </w:p>
  </w:endnote>
  <w:endnote w:type="continuationSeparator" w:id="0">
    <w:p w:rsidR="00CE63E0" w:rsidRDefault="00CE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A2130" w:rsidP="004C2248">
                                <w:pPr>
                                  <w:pStyle w:val="Footer"/>
                                  <w:spacing w:before="40"/>
                                </w:pPr>
                                <w:r>
                                  <w:fldChar w:fldCharType="begin"/>
                                </w:r>
                                <w:r>
                                  <w:instrText xml:space="preserve"> DOCPROPERTY  Subject  \* MERGEFORMAT </w:instrText>
                                </w:r>
                                <w:r>
                                  <w:fldChar w:fldCharType="separate"/>
                                </w:r>
                                <w:r>
                                  <w:t>CP1444</w:t>
                                </w:r>
                                <w:r>
                                  <w:fldChar w:fldCharType="end"/>
                                </w:r>
                                <w:r w:rsidR="00B62F07">
                                  <w:t xml:space="preserve"> </w:t>
                                </w:r>
                              </w:p>
                              <w:p w:rsidR="00B62F07" w:rsidRPr="005A342F" w:rsidRDefault="000301B0" w:rsidP="004C2248">
                                <w:pPr>
                                  <w:pStyle w:val="Footer"/>
                                  <w:spacing w:before="40"/>
                                </w:pPr>
                                <w:fldSimple w:instr=" DOCPROPERTY  Title  \* MERGEFORMAT ">
                                  <w:r w:rsidR="00AA2130">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AA2130">
                                    <w:t>10 August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A213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A2130">
                                  <w:rPr>
                                    <w:noProof/>
                                  </w:rPr>
                                  <w:t>2</w:t>
                                </w:r>
                                <w:r w:rsidRPr="006C2760">
                                  <w:fldChar w:fldCharType="end"/>
                                </w:r>
                                <w:r w:rsidRPr="006C2760">
                                  <w:t xml:space="preserve"> of </w:t>
                                </w:r>
                                <w:r w:rsidR="00AA2130">
                                  <w:fldChar w:fldCharType="begin"/>
                                </w:r>
                                <w:r w:rsidR="00AA2130">
                                  <w:instrText xml:space="preserve"> NUMPAGES </w:instrText>
                                </w:r>
                                <w:r w:rsidR="00AA2130">
                                  <w:fldChar w:fldCharType="separate"/>
                                </w:r>
                                <w:r w:rsidR="00AA2130">
                                  <w:rPr>
                                    <w:noProof/>
                                  </w:rPr>
                                  <w:t>5</w:t>
                                </w:r>
                                <w:r w:rsidR="00AA213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A2130">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A2130" w:rsidP="004C2248">
                          <w:pPr>
                            <w:pStyle w:val="Footer"/>
                            <w:spacing w:before="40"/>
                          </w:pPr>
                          <w:r>
                            <w:fldChar w:fldCharType="begin"/>
                          </w:r>
                          <w:r>
                            <w:instrText xml:space="preserve"> DOCPROPERTY  Subject  \* MERGEFORMAT </w:instrText>
                          </w:r>
                          <w:r>
                            <w:fldChar w:fldCharType="separate"/>
                          </w:r>
                          <w:r>
                            <w:t>CP1444</w:t>
                          </w:r>
                          <w:r>
                            <w:fldChar w:fldCharType="end"/>
                          </w:r>
                          <w:r w:rsidR="00B62F07">
                            <w:t xml:space="preserve"> </w:t>
                          </w:r>
                        </w:p>
                        <w:p w:rsidR="00B62F07" w:rsidRPr="005A342F" w:rsidRDefault="000301B0" w:rsidP="004C2248">
                          <w:pPr>
                            <w:pStyle w:val="Footer"/>
                            <w:spacing w:before="40"/>
                          </w:pPr>
                          <w:fldSimple w:instr=" DOCPROPERTY  Title  \* MERGEFORMAT ">
                            <w:r w:rsidR="00AA2130">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AA2130">
                              <w:t>10 August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A213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A2130">
                            <w:rPr>
                              <w:noProof/>
                            </w:rPr>
                            <w:t>2</w:t>
                          </w:r>
                          <w:r w:rsidRPr="006C2760">
                            <w:fldChar w:fldCharType="end"/>
                          </w:r>
                          <w:r w:rsidRPr="006C2760">
                            <w:t xml:space="preserve"> of </w:t>
                          </w:r>
                          <w:r w:rsidR="00AA2130">
                            <w:fldChar w:fldCharType="begin"/>
                          </w:r>
                          <w:r w:rsidR="00AA2130">
                            <w:instrText xml:space="preserve"> NUMPAGES </w:instrText>
                          </w:r>
                          <w:r w:rsidR="00AA2130">
                            <w:fldChar w:fldCharType="separate"/>
                          </w:r>
                          <w:r w:rsidR="00AA2130">
                            <w:rPr>
                              <w:noProof/>
                            </w:rPr>
                            <w:t>5</w:t>
                          </w:r>
                          <w:r w:rsidR="00AA213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A2130">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A2130">
                                    <w:t>CP1444</w:t>
                                  </w:r>
                                </w:fldSimple>
                                <w:r w:rsidR="00CE1BAD">
                                  <w:t xml:space="preserve"> </w:t>
                                </w:r>
                              </w:p>
                              <w:p w:rsidR="002A0E87" w:rsidRPr="005A342F" w:rsidRDefault="000301B0" w:rsidP="007E327F">
                                <w:pPr>
                                  <w:pStyle w:val="Footer"/>
                                  <w:spacing w:before="40"/>
                                </w:pPr>
                                <w:fldSimple w:instr=" DOCPROPERTY  Title  \* MERGEFORMAT ">
                                  <w:r w:rsidR="00AA2130">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AA2130">
                                    <w:t>10 August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A213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A2130">
                                  <w:rPr>
                                    <w:noProof/>
                                  </w:rPr>
                                  <w:t>1</w:t>
                                </w:r>
                                <w:r w:rsidRPr="006C2760">
                                  <w:fldChar w:fldCharType="end"/>
                                </w:r>
                                <w:r w:rsidRPr="006C2760">
                                  <w:t xml:space="preserve"> of </w:t>
                                </w:r>
                                <w:r w:rsidR="00AA2130">
                                  <w:fldChar w:fldCharType="begin"/>
                                </w:r>
                                <w:r w:rsidR="00AA2130">
                                  <w:instrText xml:space="preserve"> NUMPAGES </w:instrText>
                                </w:r>
                                <w:r w:rsidR="00AA2130">
                                  <w:fldChar w:fldCharType="separate"/>
                                </w:r>
                                <w:r w:rsidR="00AA2130">
                                  <w:rPr>
                                    <w:noProof/>
                                  </w:rPr>
                                  <w:t>5</w:t>
                                </w:r>
                                <w:r w:rsidR="00AA213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A2130">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A2130">
                              <w:t>CP1444</w:t>
                            </w:r>
                          </w:fldSimple>
                          <w:r w:rsidR="00CE1BAD">
                            <w:t xml:space="preserve"> </w:t>
                          </w:r>
                        </w:p>
                        <w:p w:rsidR="002A0E87" w:rsidRPr="005A342F" w:rsidRDefault="000301B0" w:rsidP="007E327F">
                          <w:pPr>
                            <w:pStyle w:val="Footer"/>
                            <w:spacing w:before="40"/>
                          </w:pPr>
                          <w:fldSimple w:instr=" DOCPROPERTY  Title  \* MERGEFORMAT ">
                            <w:r w:rsidR="00AA2130">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AA2130">
                              <w:t>10 August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A213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A2130">
                            <w:rPr>
                              <w:noProof/>
                            </w:rPr>
                            <w:t>1</w:t>
                          </w:r>
                          <w:r w:rsidRPr="006C2760">
                            <w:fldChar w:fldCharType="end"/>
                          </w:r>
                          <w:r w:rsidRPr="006C2760">
                            <w:t xml:space="preserve"> of </w:t>
                          </w:r>
                          <w:r w:rsidR="00AA2130">
                            <w:fldChar w:fldCharType="begin"/>
                          </w:r>
                          <w:r w:rsidR="00AA2130">
                            <w:instrText xml:space="preserve"> NUMPAGES </w:instrText>
                          </w:r>
                          <w:r w:rsidR="00AA2130">
                            <w:fldChar w:fldCharType="separate"/>
                          </w:r>
                          <w:r w:rsidR="00AA2130">
                            <w:rPr>
                              <w:noProof/>
                            </w:rPr>
                            <w:t>5</w:t>
                          </w:r>
                          <w:r w:rsidR="00AA213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A2130">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3E0" w:rsidRDefault="00CE63E0">
      <w:r>
        <w:separator/>
      </w:r>
    </w:p>
  </w:footnote>
  <w:footnote w:type="continuationSeparator" w:id="0">
    <w:p w:rsidR="00CE63E0" w:rsidRDefault="00CE6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E0"/>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130"/>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E63E0"/>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07B3"/>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7</TotalTime>
  <Pages>5</Pages>
  <Words>642</Words>
  <Characters>4721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CP1444 CP Consultation Questions</vt:lpstr>
    </vt:vector>
  </TitlesOfParts>
  <Company/>
  <LinksUpToDate>false</LinksUpToDate>
  <CharactersWithSpaces>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CP1444 CP Consultation Questions</dc:title>
  <dc:subject>CP1444 CP Consultation Questions</dc:subject>
  <dc:creator>ELEXON</dc:creator>
  <cp:keywords>CP1444 CP Consultation Questions</cp:keywords>
  <cp:lastModifiedBy>David Kemp</cp:lastModifiedBy>
  <cp:revision>2</cp:revision>
  <cp:lastPrinted>2008-12-17T17:35:00Z</cp:lastPrinted>
  <dcterms:created xsi:type="dcterms:W3CDTF">2015-08-07T09:39:00Z</dcterms:created>
  <dcterms:modified xsi:type="dcterms:W3CDTF">2015-08-07T09:46:00Z</dcterms:modified>
  <cp:category>CP1444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CP1444</vt:lpwstr>
  </property>
  <property fmtid="{D5CDD505-2E9C-101B-9397-08002B2CF9AE}" pid="4" name="Date">
    <vt:lpwstr>10 August 2015</vt:lpwstr>
  </property>
  <property fmtid="{D5CDD505-2E9C-101B-9397-08002B2CF9AE}" pid="5" name="Version">
    <vt:lpwstr>1.0</vt:lpwstr>
  </property>
</Properties>
</file>